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B" w:rsidRDefault="009B420B" w:rsidP="009B420B">
      <w:pPr>
        <w:tabs>
          <w:tab w:val="left" w:pos="1620"/>
        </w:tabs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095750" cy="942340"/>
                <wp:effectExtent l="9525" t="1016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</w:rPr>
                            </w:pP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ORTH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AROLINA</w:t>
                            </w:r>
                          </w:p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LBERT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CHWEITZER</w:t>
                            </w:r>
                            <w:r w:rsidRPr="001D41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ELLOW</w:t>
                            </w:r>
                            <w:r w:rsidRPr="009B420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9B420B">
                              <w:rPr>
                                <w:b/>
                                <w:sz w:val="24"/>
                                <w:szCs w:val="24"/>
                              </w:rPr>
                              <w:t>HIP</w:t>
                            </w:r>
                          </w:p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MENTOR RESPONSIBILITES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22.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HBKQIAAFA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">
                <v:textbox>
                  <w:txbxContent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</w:rPr>
                      </w:pPr>
                      <w:r w:rsidRPr="009C38A1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ORTH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AROLINA</w:t>
                      </w:r>
                    </w:p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38A1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LBERT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CHWEITZER</w:t>
                      </w:r>
                      <w:r w:rsidRPr="001D412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ELLOW</w:t>
                      </w:r>
                      <w:r w:rsidRPr="009B420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9B420B">
                        <w:rPr>
                          <w:b/>
                          <w:sz w:val="24"/>
                          <w:szCs w:val="24"/>
                        </w:rPr>
                        <w:t>HIP</w:t>
                      </w:r>
                    </w:p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MENTOR RESPONSIBILITES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1330" cy="948690"/>
            <wp:effectExtent l="0" t="0" r="1270" b="3810"/>
            <wp:docPr id="1" name="Picture 1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B" w:rsidRDefault="009B420B" w:rsidP="009B420B">
      <w:pPr>
        <w:rPr>
          <w:rFonts w:ascii="Tahoma" w:hAnsi="Tahoma" w:cs="Tahoma"/>
          <w:b/>
          <w:bCs/>
          <w:szCs w:val="20"/>
        </w:rPr>
      </w:pPr>
    </w:p>
    <w:p w:rsidR="009B420B" w:rsidRDefault="009B420B" w:rsidP="009B420B">
      <w:pPr>
        <w:rPr>
          <w:rFonts w:ascii="Tahoma" w:hAnsi="Tahoma" w:cs="Tahoma"/>
          <w:b/>
          <w:bCs/>
          <w:szCs w:val="20"/>
        </w:rPr>
      </w:pPr>
    </w:p>
    <w:p w:rsidR="00A104EE" w:rsidRPr="00A104EE" w:rsidRDefault="00A104EE" w:rsidP="00A104EE">
      <w:p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b/>
          <w:bCs/>
          <w:szCs w:val="20"/>
        </w:rPr>
        <w:t>Site Mentor</w:t>
      </w:r>
      <w:r w:rsidRPr="00A104EE">
        <w:rPr>
          <w:rFonts w:ascii="Tahoma" w:hAnsi="Tahoma" w:cs="Tahoma"/>
          <w:szCs w:val="20"/>
        </w:rPr>
        <w:t>:  The Site Mentor is a resource for the Fellow as s/he participates in the Fellowship program.  The Site Mentor should:</w:t>
      </w:r>
    </w:p>
    <w:p w:rsidR="00A104EE" w:rsidRPr="00A104EE" w:rsidRDefault="00A104EE" w:rsidP="00A104EE">
      <w:pPr>
        <w:rPr>
          <w:rFonts w:ascii="Tahoma" w:hAnsi="Tahoma" w:cs="Tahoma"/>
          <w:szCs w:val="20"/>
        </w:rPr>
      </w:pP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Orient the Fellow to the organization, including its personnel, policies, physical facilities, clientele, and the surrounding geographic area;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Facilitate introductions between the Fellow and agency staff and/or stakeholders;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Communicate any safety issues to the Fellow;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Provide assistance in shaping the Fellow's project;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Provide practical guidance to the Fellow on project implementation and ongoing evaluation, including overcoming challenges within the project or agency;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Provide general guidance in the personal and professional development of the Fellow;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Review the Fellow’s monthly reflections sent via email and respond if appropriate;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>Complete a site mentor survey at the end of the Fellowship year; and</w:t>
      </w:r>
    </w:p>
    <w:p w:rsidR="00A104EE" w:rsidRPr="00A104EE" w:rsidRDefault="00A104EE" w:rsidP="00A104EE">
      <w:pPr>
        <w:numPr>
          <w:ilvl w:val="0"/>
          <w:numId w:val="2"/>
        </w:numPr>
        <w:rPr>
          <w:rFonts w:ascii="Tahoma" w:hAnsi="Tahoma" w:cs="Tahoma"/>
          <w:szCs w:val="20"/>
        </w:rPr>
      </w:pPr>
      <w:r w:rsidRPr="00A104EE">
        <w:rPr>
          <w:rFonts w:ascii="Tahoma" w:hAnsi="Tahoma" w:cs="Tahoma"/>
          <w:szCs w:val="20"/>
        </w:rPr>
        <w:t xml:space="preserve">Report any concerns to the Program </w:t>
      </w:r>
      <w:r>
        <w:rPr>
          <w:rFonts w:ascii="Tahoma" w:hAnsi="Tahoma" w:cs="Tahoma"/>
          <w:szCs w:val="20"/>
        </w:rPr>
        <w:t>Director</w:t>
      </w:r>
      <w:bookmarkStart w:id="0" w:name="_GoBack"/>
      <w:bookmarkEnd w:id="0"/>
      <w:r w:rsidRPr="00A104EE">
        <w:rPr>
          <w:rFonts w:ascii="Tahoma" w:hAnsi="Tahoma" w:cs="Tahoma"/>
          <w:szCs w:val="20"/>
        </w:rPr>
        <w:t>.</w:t>
      </w:r>
    </w:p>
    <w:p w:rsidR="008E77E8" w:rsidRDefault="008E77E8"/>
    <w:sectPr w:rsidR="008E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848"/>
    <w:multiLevelType w:val="hybridMultilevel"/>
    <w:tmpl w:val="85360ECC"/>
    <w:lvl w:ilvl="0" w:tplc="AD60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32A48"/>
    <w:multiLevelType w:val="hybridMultilevel"/>
    <w:tmpl w:val="7CCE47A4"/>
    <w:lvl w:ilvl="0" w:tplc="AD60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B"/>
    <w:rsid w:val="00193C01"/>
    <w:rsid w:val="001E3E0C"/>
    <w:rsid w:val="002A17EA"/>
    <w:rsid w:val="003E7D98"/>
    <w:rsid w:val="00405804"/>
    <w:rsid w:val="005C22A6"/>
    <w:rsid w:val="007A5D34"/>
    <w:rsid w:val="008E77E8"/>
    <w:rsid w:val="0095318C"/>
    <w:rsid w:val="009B420B"/>
    <w:rsid w:val="009E2B19"/>
    <w:rsid w:val="00A104EE"/>
    <w:rsid w:val="00D22829"/>
    <w:rsid w:val="00D34C38"/>
    <w:rsid w:val="00DF7F3D"/>
    <w:rsid w:val="00E0349B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420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420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2018-10-25T21:12:00Z</dcterms:created>
  <dcterms:modified xsi:type="dcterms:W3CDTF">2018-10-25T21:14:00Z</dcterms:modified>
</cp:coreProperties>
</file>